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6C7C48" w:rsidRPr="006C7C48" w:rsidRDefault="00855A6F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6C7C48" w:rsidRPr="006C7C48">
        <w:rPr>
          <w:rFonts w:ascii="Calibri" w:hAnsi="Calibri" w:cs="Arial"/>
          <w:b/>
          <w:bCs/>
          <w:color w:val="000000"/>
          <w:lang w:eastAsia="ar-SA"/>
        </w:rPr>
        <w:t>Budowę ulicy Ogrodowej oraz drogi gminnej 051095C 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2C33FD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2C33FD">
        <w:rPr>
          <w:rFonts w:ascii="Calibri" w:hAnsi="Calibri" w:cs="Arial"/>
          <w:b/>
          <w:sz w:val="22"/>
          <w:szCs w:val="22"/>
        </w:rPr>
        <w:t xml:space="preserve">Oświadczam/my, że udzielimy na przedmiot zamówienia  gwarancji i rękojmi na okres </w:t>
      </w:r>
      <w:r w:rsidR="006C7C48" w:rsidRPr="002C33FD">
        <w:rPr>
          <w:rFonts w:ascii="Calibri" w:hAnsi="Calibri" w:cs="Arial"/>
          <w:b/>
          <w:sz w:val="22"/>
          <w:szCs w:val="22"/>
        </w:rPr>
        <w:t>…………………….</w:t>
      </w:r>
      <w:r w:rsidRPr="002C33FD">
        <w:rPr>
          <w:rFonts w:ascii="Calibri" w:hAnsi="Calibri" w:cs="Arial"/>
          <w:b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Pr="00E62ADF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Budowę ulicy Ogrodowej oraz drogi gminnej 051095C w Solcu Kujawskim”</w:t>
      </w:r>
    </w:p>
    <w:p w:rsidR="00855A6F" w:rsidRPr="00E62ADF" w:rsidRDefault="00855A6F" w:rsidP="006C7C48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020767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Budowę ulicy Ogrodowej oraz drogi gminnej 051095C w Solcu Kujawskim”</w:t>
      </w:r>
    </w:p>
    <w:p w:rsidR="006C7C48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340DC2" w:rsidRDefault="00340DC2" w:rsidP="00855A6F">
      <w:pPr>
        <w:jc w:val="both"/>
        <w:rPr>
          <w:rFonts w:ascii="Calibri" w:hAnsi="Calibri" w:cs="Arial"/>
          <w:b/>
          <w:sz w:val="20"/>
        </w:rPr>
      </w:pPr>
    </w:p>
    <w:p w:rsidR="00340DC2" w:rsidRPr="00E62ADF" w:rsidRDefault="00340DC2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Budowę ulicy Ogrodowej oraz drogi gminnej 051095C w Solcu Kujawskim”</w:t>
      </w: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2C33FD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ZADAŃ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Budowę ulicy Ogrodowej oraz drogi gminnej 051095C w Solcu Kujawskim”</w:t>
      </w:r>
    </w:p>
    <w:p w:rsidR="00020767" w:rsidRPr="00356C54" w:rsidRDefault="00020767" w:rsidP="006C7C48">
      <w:pPr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</w:t>
      </w:r>
      <w:r w:rsidR="002C33FD">
        <w:rPr>
          <w:rFonts w:ascii="Calibri" w:hAnsi="Calibri" w:cs="Arial"/>
          <w:sz w:val="22"/>
          <w:szCs w:val="22"/>
        </w:rPr>
        <w:t>adania</w:t>
      </w:r>
      <w:bookmarkStart w:id="0" w:name="_GoBack"/>
      <w:bookmarkEnd w:id="0"/>
      <w:r w:rsidRPr="00020767">
        <w:rPr>
          <w:rFonts w:ascii="Calibri" w:hAnsi="Calibri" w:cs="Arial"/>
          <w:sz w:val="22"/>
          <w:szCs w:val="22"/>
        </w:rPr>
        <w:t>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6C7C48">
              <w:rPr>
                <w:rFonts w:ascii="Calibri" w:hAnsi="Calibri" w:cs="Arial"/>
                <w:sz w:val="18"/>
                <w:szCs w:val="18"/>
              </w:rPr>
              <w:t>długości drogi o nawierzchni asfaltowej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Budowę ulicy Ogrodowej oraz drogi gminnej 051095C w Solcu Kujawskim”</w:t>
      </w:r>
    </w:p>
    <w:p w:rsidR="00855A6F" w:rsidRPr="00E62ADF" w:rsidRDefault="00855A6F" w:rsidP="006C7C48">
      <w:pPr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2C33FD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(wpisać  nr posiadanych uprawnienia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6C7C48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6C7C48" w:rsidRPr="006C7C48">
              <w:rPr>
                <w:rFonts w:ascii="Calibri" w:hAnsi="Calibri" w:cs="Arial"/>
                <w:color w:val="auto"/>
                <w:sz w:val="20"/>
                <w:szCs w:val="20"/>
              </w:rPr>
              <w:t>w specjalności inżynieryjnej drogowej bez ograniczeń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2C33FD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D03" w:rsidRDefault="00256D03" w:rsidP="00020767">
      <w:r>
        <w:separator/>
      </w:r>
    </w:p>
  </w:endnote>
  <w:endnote w:type="continuationSeparator" w:id="0">
    <w:p w:rsidR="00256D03" w:rsidRDefault="00256D0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2C33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2C33FD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042A80">
      <w:rPr>
        <w:rFonts w:asciiTheme="minorHAnsi" w:hAnsiTheme="minorHAnsi"/>
        <w:sz w:val="20"/>
        <w:szCs w:val="20"/>
        <w:lang w:val="pl-PL"/>
      </w:rPr>
      <w:t>Nr sprawy: BZP</w:t>
    </w:r>
    <w:r w:rsidR="005F2DB6" w:rsidRPr="00042A80">
      <w:rPr>
        <w:rFonts w:asciiTheme="minorHAnsi" w:hAnsiTheme="minorHAnsi"/>
        <w:sz w:val="20"/>
        <w:szCs w:val="20"/>
        <w:lang w:val="pl-PL"/>
      </w:rPr>
      <w:t>iFZ</w:t>
    </w:r>
    <w:r w:rsidRPr="00042A80">
      <w:rPr>
        <w:rFonts w:asciiTheme="minorHAnsi" w:hAnsiTheme="minorHAnsi"/>
        <w:sz w:val="20"/>
        <w:szCs w:val="20"/>
        <w:lang w:val="pl-PL"/>
      </w:rPr>
      <w:t>.27.</w:t>
    </w:r>
    <w:r w:rsidR="00042A80" w:rsidRPr="00042A80">
      <w:rPr>
        <w:rFonts w:asciiTheme="minorHAnsi" w:hAnsiTheme="minorHAnsi"/>
        <w:sz w:val="20"/>
        <w:szCs w:val="20"/>
        <w:lang w:val="pl-PL"/>
      </w:rPr>
      <w:t>16</w:t>
    </w:r>
    <w:r w:rsidRPr="00042A80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2C33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D03" w:rsidRDefault="00256D03" w:rsidP="00020767">
      <w:r>
        <w:separator/>
      </w:r>
    </w:p>
  </w:footnote>
  <w:footnote w:type="continuationSeparator" w:id="0">
    <w:p w:rsidR="00256D03" w:rsidRDefault="00256D0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2C33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2A80"/>
    <w:rsid w:val="000518A1"/>
    <w:rsid w:val="000642D8"/>
    <w:rsid w:val="00075545"/>
    <w:rsid w:val="000A415C"/>
    <w:rsid w:val="000D79F4"/>
    <w:rsid w:val="00256D03"/>
    <w:rsid w:val="002C33FD"/>
    <w:rsid w:val="00340DC2"/>
    <w:rsid w:val="00423D4D"/>
    <w:rsid w:val="005F2DB6"/>
    <w:rsid w:val="006C7C48"/>
    <w:rsid w:val="00717935"/>
    <w:rsid w:val="00855A6F"/>
    <w:rsid w:val="009D1A7F"/>
    <w:rsid w:val="009D1E38"/>
    <w:rsid w:val="00BF77D4"/>
    <w:rsid w:val="00C0506B"/>
    <w:rsid w:val="00CD37D5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2371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13</cp:revision>
  <dcterms:created xsi:type="dcterms:W3CDTF">2016-11-23T08:34:00Z</dcterms:created>
  <dcterms:modified xsi:type="dcterms:W3CDTF">2017-10-09T09:45:00Z</dcterms:modified>
</cp:coreProperties>
</file>