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1C7" w:rsidRDefault="009E41C7" w:rsidP="009E41C7">
      <w:pPr>
        <w:spacing w:after="0" w:line="256" w:lineRule="auto"/>
        <w:jc w:val="center"/>
        <w:rPr>
          <w:rFonts w:ascii="Arial" w:hAnsi="Arial" w:cs="Arial"/>
          <w:b/>
          <w:lang w:eastAsia="en-US"/>
        </w:rPr>
      </w:pPr>
      <w:bookmarkStart w:id="0" w:name="_GoBack"/>
      <w:bookmarkEnd w:id="0"/>
      <w:r>
        <w:rPr>
          <w:rFonts w:ascii="Arial" w:hAnsi="Arial" w:cs="Arial"/>
          <w:b/>
          <w:lang w:eastAsia="en-US"/>
        </w:rPr>
        <w:t>Wyciąg z ogłoszenia</w:t>
      </w:r>
    </w:p>
    <w:p w:rsidR="009E41C7" w:rsidRDefault="009E41C7" w:rsidP="009E41C7">
      <w:pPr>
        <w:spacing w:after="0" w:line="256" w:lineRule="auto"/>
        <w:jc w:val="center"/>
        <w:rPr>
          <w:rFonts w:ascii="Arial" w:hAnsi="Arial" w:cs="Arial"/>
          <w:b/>
          <w:lang w:eastAsia="en-US"/>
        </w:rPr>
      </w:pPr>
    </w:p>
    <w:p w:rsidR="009E41C7" w:rsidRPr="00A62B0B" w:rsidRDefault="009E41C7" w:rsidP="009E41C7">
      <w:pPr>
        <w:spacing w:after="0" w:line="256" w:lineRule="auto"/>
        <w:jc w:val="center"/>
        <w:rPr>
          <w:rFonts w:ascii="Arial" w:hAnsi="Arial" w:cs="Arial"/>
          <w:b/>
          <w:lang w:eastAsia="en-US"/>
        </w:rPr>
      </w:pPr>
      <w:r w:rsidRPr="00A62B0B">
        <w:rPr>
          <w:rFonts w:ascii="Arial" w:hAnsi="Arial" w:cs="Arial"/>
          <w:b/>
          <w:lang w:eastAsia="en-US"/>
        </w:rPr>
        <w:t xml:space="preserve">BURMISTRZ </w:t>
      </w:r>
      <w:r>
        <w:rPr>
          <w:rFonts w:ascii="Arial" w:hAnsi="Arial" w:cs="Arial"/>
          <w:b/>
          <w:lang w:eastAsia="en-US"/>
        </w:rPr>
        <w:t>SOL</w:t>
      </w:r>
      <w:r w:rsidRPr="00A62B0B">
        <w:rPr>
          <w:rFonts w:ascii="Arial" w:hAnsi="Arial" w:cs="Arial"/>
          <w:b/>
          <w:lang w:eastAsia="en-US"/>
        </w:rPr>
        <w:t>C</w:t>
      </w:r>
      <w:r>
        <w:rPr>
          <w:rFonts w:ascii="Arial" w:hAnsi="Arial" w:cs="Arial"/>
          <w:b/>
          <w:lang w:eastAsia="en-US"/>
        </w:rPr>
        <w:t>A</w:t>
      </w:r>
      <w:r w:rsidRPr="00A62B0B">
        <w:rPr>
          <w:rFonts w:ascii="Arial" w:hAnsi="Arial" w:cs="Arial"/>
          <w:b/>
          <w:lang w:eastAsia="en-US"/>
        </w:rPr>
        <w:t xml:space="preserve"> KUJAWSKI</w:t>
      </w:r>
      <w:r>
        <w:rPr>
          <w:rFonts w:ascii="Arial" w:hAnsi="Arial" w:cs="Arial"/>
          <w:b/>
          <w:lang w:eastAsia="en-US"/>
        </w:rPr>
        <w:t>EGO</w:t>
      </w:r>
    </w:p>
    <w:p w:rsidR="009E41C7" w:rsidRDefault="009E41C7" w:rsidP="009E41C7">
      <w:pPr>
        <w:spacing w:after="0" w:line="256" w:lineRule="auto"/>
        <w:jc w:val="center"/>
        <w:rPr>
          <w:rFonts w:ascii="Arial" w:hAnsi="Arial" w:cs="Arial"/>
          <w:b/>
          <w:lang w:eastAsia="en-US"/>
        </w:rPr>
      </w:pPr>
    </w:p>
    <w:p w:rsidR="009E41C7" w:rsidRDefault="009E41C7" w:rsidP="009E41C7">
      <w:pPr>
        <w:spacing w:after="0" w:line="256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ogłasza:</w:t>
      </w:r>
    </w:p>
    <w:p w:rsidR="009E41C7" w:rsidRPr="00460C52" w:rsidRDefault="009E41C7" w:rsidP="009E41C7">
      <w:pPr>
        <w:spacing w:after="0" w:line="256" w:lineRule="auto"/>
        <w:jc w:val="center"/>
        <w:rPr>
          <w:rFonts w:ascii="Arial" w:hAnsi="Arial" w:cs="Arial"/>
          <w:b/>
          <w:lang w:eastAsia="en-US"/>
        </w:rPr>
      </w:pPr>
    </w:p>
    <w:p w:rsidR="009E41C7" w:rsidRDefault="009E41C7" w:rsidP="009E41C7">
      <w:pPr>
        <w:spacing w:after="0" w:line="256" w:lineRule="auto"/>
        <w:contextualSpacing/>
        <w:rPr>
          <w:rFonts w:ascii="Arial" w:hAnsi="Arial" w:cs="Arial"/>
          <w:lang w:eastAsia="en-US"/>
        </w:rPr>
      </w:pPr>
    </w:p>
    <w:p w:rsidR="00D24E18" w:rsidRPr="00D24E18" w:rsidRDefault="00D24E18" w:rsidP="00D24E18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 w:rsidRPr="00D24E18">
        <w:rPr>
          <w:rFonts w:ascii="Times New Roman" w:hAnsi="Times New Roman"/>
          <w:b/>
        </w:rPr>
        <w:t xml:space="preserve">ustny ograniczony </w:t>
      </w:r>
      <w:r w:rsidRPr="00D24E18">
        <w:rPr>
          <w:rStyle w:val="Pogrubienie"/>
          <w:rFonts w:ascii="Times New Roman" w:hAnsi="Times New Roman"/>
          <w:color w:val="212529"/>
          <w:shd w:val="clear" w:color="auto" w:fill="FFFFFF"/>
        </w:rPr>
        <w:t>do właścicieli nieruchomości przyległych,</w:t>
      </w:r>
      <w:r w:rsidRPr="00D24E18">
        <w:rPr>
          <w:rStyle w:val="Pogrubienie"/>
          <w:rFonts w:ascii="Times New Roman" w:hAnsi="Times New Roman"/>
          <w:b w:val="0"/>
          <w:color w:val="212529"/>
          <w:shd w:val="clear" w:color="auto" w:fill="FFFFFF"/>
        </w:rPr>
        <w:t xml:space="preserve"> </w:t>
      </w:r>
      <w:r w:rsidRPr="00D24E18">
        <w:rPr>
          <w:rFonts w:ascii="Times New Roman" w:hAnsi="Times New Roman"/>
          <w:b/>
        </w:rPr>
        <w:t xml:space="preserve">na oddanie w dzierżawę nieruchomości gruntowej, stanowiącej działki:  670/7 i 646/3 o łącznej powierzchni  529 m </w:t>
      </w:r>
      <w:r w:rsidRPr="00D24E18">
        <w:rPr>
          <w:rFonts w:ascii="Times New Roman" w:hAnsi="Times New Roman"/>
          <w:b/>
          <w:vertAlign w:val="superscript"/>
        </w:rPr>
        <w:t>2</w:t>
      </w:r>
      <w:r w:rsidRPr="00D24E18">
        <w:rPr>
          <w:rFonts w:ascii="Times New Roman" w:hAnsi="Times New Roman"/>
          <w:b/>
        </w:rPr>
        <w:t xml:space="preserve"> położonych przy ul. Toruńskiej 39, w Solcu Kujawskim,  z przeznaczeniem na miejsca parkingowe dla posesji przyległych</w:t>
      </w:r>
    </w:p>
    <w:p w:rsidR="00782374" w:rsidRPr="006C00AB" w:rsidRDefault="00036731" w:rsidP="006C00AB">
      <w:pPr>
        <w:numPr>
          <w:ilvl w:val="0"/>
          <w:numId w:val="1"/>
        </w:numPr>
        <w:spacing w:after="0" w:line="256" w:lineRule="auto"/>
        <w:rPr>
          <w:rFonts w:ascii="Arial" w:hAnsi="Arial" w:cs="Arial"/>
        </w:rPr>
      </w:pPr>
      <w:r w:rsidRPr="006C00AB">
        <w:rPr>
          <w:rFonts w:ascii="Arial" w:hAnsi="Arial" w:cs="Arial"/>
        </w:rPr>
        <w:t>Wysokość</w:t>
      </w:r>
      <w:r w:rsidR="00782374" w:rsidRPr="006C00AB">
        <w:rPr>
          <w:rFonts w:ascii="Arial" w:hAnsi="Arial" w:cs="Arial"/>
        </w:rPr>
        <w:t xml:space="preserve"> wywoławcza </w:t>
      </w:r>
      <w:r w:rsidRPr="006C00AB">
        <w:rPr>
          <w:rFonts w:ascii="Arial" w:hAnsi="Arial" w:cs="Arial"/>
        </w:rPr>
        <w:t xml:space="preserve">czynszu </w:t>
      </w:r>
      <w:r w:rsidR="00782374" w:rsidRPr="006C00AB">
        <w:rPr>
          <w:rFonts w:ascii="Arial" w:hAnsi="Arial" w:cs="Arial"/>
        </w:rPr>
        <w:t xml:space="preserve">netto </w:t>
      </w:r>
      <w:r w:rsidR="00D24E18">
        <w:rPr>
          <w:rFonts w:ascii="Arial" w:hAnsi="Arial" w:cs="Arial"/>
        </w:rPr>
        <w:t xml:space="preserve"> dla działki 670/7 </w:t>
      </w:r>
      <w:r w:rsidR="00782374" w:rsidRPr="006C00AB">
        <w:rPr>
          <w:rFonts w:ascii="Arial" w:hAnsi="Arial" w:cs="Arial"/>
        </w:rPr>
        <w:t xml:space="preserve">wynosi: </w:t>
      </w:r>
      <w:r w:rsidR="00D24E18">
        <w:rPr>
          <w:rFonts w:ascii="Arial" w:hAnsi="Arial" w:cs="Arial"/>
          <w:b/>
        </w:rPr>
        <w:t>401,35</w:t>
      </w:r>
      <w:r w:rsidR="00782374" w:rsidRPr="006C00AB">
        <w:rPr>
          <w:rFonts w:ascii="Arial" w:hAnsi="Arial" w:cs="Arial"/>
          <w:b/>
        </w:rPr>
        <w:t xml:space="preserve"> zł </w:t>
      </w:r>
    </w:p>
    <w:p w:rsidR="00782374" w:rsidRPr="00A62B0B" w:rsidRDefault="00782374" w:rsidP="00782374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(do </w:t>
      </w:r>
      <w:r w:rsidR="00036731">
        <w:rPr>
          <w:rFonts w:ascii="Arial" w:hAnsi="Arial" w:cs="Arial"/>
          <w:lang w:eastAsia="en-US"/>
        </w:rPr>
        <w:t>wysokości czynszu</w:t>
      </w:r>
      <w:r>
        <w:rPr>
          <w:rFonts w:ascii="Arial" w:hAnsi="Arial" w:cs="Arial"/>
          <w:lang w:eastAsia="en-US"/>
        </w:rPr>
        <w:t xml:space="preserve"> doliczony zostanie należny podatek VAT)</w:t>
      </w:r>
      <w:r>
        <w:rPr>
          <w:rFonts w:ascii="Arial" w:hAnsi="Arial" w:cs="Arial"/>
          <w:b/>
        </w:rPr>
        <w:t xml:space="preserve"> </w:t>
      </w:r>
    </w:p>
    <w:p w:rsidR="00782374" w:rsidRDefault="00782374" w:rsidP="00782374">
      <w:pPr>
        <w:spacing w:line="25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Wadium</w:t>
      </w:r>
      <w:r w:rsidRPr="00A62B0B">
        <w:rPr>
          <w:rFonts w:ascii="Arial" w:hAnsi="Arial" w:cs="Arial"/>
        </w:rPr>
        <w:t xml:space="preserve"> wynosi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> </w:t>
      </w:r>
      <w:r w:rsidR="00D24E18">
        <w:rPr>
          <w:rFonts w:ascii="Arial" w:hAnsi="Arial" w:cs="Arial"/>
          <w:b/>
        </w:rPr>
        <w:t>963,24</w:t>
      </w:r>
      <w:r w:rsidRPr="008D00E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zł</w:t>
      </w:r>
      <w:r w:rsidRPr="00A62B0B">
        <w:rPr>
          <w:rFonts w:ascii="Arial" w:hAnsi="Arial" w:cs="Arial"/>
        </w:rPr>
        <w:t xml:space="preserve"> (wpłata do </w:t>
      </w:r>
      <w:r w:rsidR="00D24E18"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>.</w:t>
      </w:r>
      <w:r w:rsidR="00D24E18">
        <w:rPr>
          <w:rFonts w:ascii="Arial" w:hAnsi="Arial" w:cs="Arial"/>
          <w:b/>
        </w:rPr>
        <w:t>11</w:t>
      </w:r>
      <w:r w:rsidR="006C00AB">
        <w:rPr>
          <w:rFonts w:ascii="Arial" w:hAnsi="Arial" w:cs="Arial"/>
          <w:b/>
        </w:rPr>
        <w:t>.2022</w:t>
      </w:r>
      <w:r w:rsidRPr="008D00E7">
        <w:rPr>
          <w:rFonts w:ascii="Arial" w:hAnsi="Arial" w:cs="Arial"/>
          <w:b/>
        </w:rPr>
        <w:t>r.</w:t>
      </w:r>
      <w:r w:rsidRPr="00A62B0B">
        <w:rPr>
          <w:rFonts w:ascii="Arial" w:hAnsi="Arial" w:cs="Arial"/>
        </w:rPr>
        <w:t>)</w:t>
      </w:r>
    </w:p>
    <w:p w:rsidR="00D24E18" w:rsidRPr="006C00AB" w:rsidRDefault="00D24E18" w:rsidP="00D24E18">
      <w:pPr>
        <w:numPr>
          <w:ilvl w:val="0"/>
          <w:numId w:val="1"/>
        </w:numPr>
        <w:spacing w:after="0" w:line="256" w:lineRule="auto"/>
        <w:rPr>
          <w:rFonts w:ascii="Arial" w:hAnsi="Arial" w:cs="Arial"/>
        </w:rPr>
      </w:pPr>
      <w:r w:rsidRPr="006C00AB">
        <w:rPr>
          <w:rFonts w:ascii="Arial" w:hAnsi="Arial" w:cs="Arial"/>
        </w:rPr>
        <w:t xml:space="preserve">Wysokość wywoławcza czynszu netto </w:t>
      </w:r>
      <w:r>
        <w:rPr>
          <w:rFonts w:ascii="Arial" w:hAnsi="Arial" w:cs="Arial"/>
        </w:rPr>
        <w:t xml:space="preserve"> dla działki 646/3 </w:t>
      </w:r>
      <w:r w:rsidRPr="006C00AB">
        <w:rPr>
          <w:rFonts w:ascii="Arial" w:hAnsi="Arial" w:cs="Arial"/>
        </w:rPr>
        <w:t xml:space="preserve">wynosi: </w:t>
      </w:r>
      <w:r>
        <w:rPr>
          <w:rFonts w:ascii="Arial" w:hAnsi="Arial" w:cs="Arial"/>
          <w:b/>
        </w:rPr>
        <w:t>207,00</w:t>
      </w:r>
      <w:r w:rsidRPr="006C00AB">
        <w:rPr>
          <w:rFonts w:ascii="Arial" w:hAnsi="Arial" w:cs="Arial"/>
          <w:b/>
        </w:rPr>
        <w:t xml:space="preserve"> zł </w:t>
      </w:r>
    </w:p>
    <w:p w:rsidR="00D24E18" w:rsidRPr="00A62B0B" w:rsidRDefault="00D24E18" w:rsidP="00D24E18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(do wysokości czynszu doliczony zostanie należny podatek VAT)</w:t>
      </w:r>
      <w:r>
        <w:rPr>
          <w:rFonts w:ascii="Arial" w:hAnsi="Arial" w:cs="Arial"/>
          <w:b/>
        </w:rPr>
        <w:t xml:space="preserve"> </w:t>
      </w:r>
    </w:p>
    <w:p w:rsidR="00D24E18" w:rsidRDefault="00D24E18" w:rsidP="00D24E18">
      <w:pPr>
        <w:spacing w:line="25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Wadium</w:t>
      </w:r>
      <w:r w:rsidRPr="00A62B0B">
        <w:rPr>
          <w:rFonts w:ascii="Arial" w:hAnsi="Arial" w:cs="Arial"/>
        </w:rPr>
        <w:t xml:space="preserve"> wynosi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> 496,80</w:t>
      </w:r>
      <w:r w:rsidRPr="008D00E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zł</w:t>
      </w:r>
      <w:r w:rsidRPr="00A62B0B">
        <w:rPr>
          <w:rFonts w:ascii="Arial" w:hAnsi="Arial" w:cs="Arial"/>
        </w:rPr>
        <w:t xml:space="preserve"> (wpłata do </w:t>
      </w:r>
      <w:r>
        <w:rPr>
          <w:rFonts w:ascii="Arial" w:hAnsi="Arial" w:cs="Arial"/>
          <w:b/>
        </w:rPr>
        <w:t>25.11.2022</w:t>
      </w:r>
      <w:r w:rsidRPr="008D00E7">
        <w:rPr>
          <w:rFonts w:ascii="Arial" w:hAnsi="Arial" w:cs="Arial"/>
          <w:b/>
        </w:rPr>
        <w:t>r.</w:t>
      </w:r>
      <w:r w:rsidRPr="00A62B0B">
        <w:rPr>
          <w:rFonts w:ascii="Arial" w:hAnsi="Arial" w:cs="Arial"/>
        </w:rPr>
        <w:t>)</w:t>
      </w:r>
    </w:p>
    <w:p w:rsidR="00D24E18" w:rsidRDefault="00D24E18" w:rsidP="00782374">
      <w:pPr>
        <w:spacing w:line="256" w:lineRule="auto"/>
        <w:ind w:firstLine="720"/>
        <w:rPr>
          <w:rFonts w:ascii="Arial" w:hAnsi="Arial" w:cs="Arial"/>
        </w:rPr>
      </w:pPr>
    </w:p>
    <w:p w:rsidR="00D24E18" w:rsidRDefault="00D24E18" w:rsidP="00782374">
      <w:pPr>
        <w:spacing w:line="256" w:lineRule="auto"/>
        <w:ind w:firstLine="720"/>
        <w:rPr>
          <w:rFonts w:ascii="Arial" w:hAnsi="Arial" w:cs="Arial"/>
        </w:rPr>
      </w:pPr>
    </w:p>
    <w:p w:rsidR="00DD6932" w:rsidRPr="00E94B6E" w:rsidRDefault="00782374" w:rsidP="00E94B6E">
      <w:pPr>
        <w:spacing w:after="0" w:line="254" w:lineRule="auto"/>
        <w:ind w:left="720"/>
        <w:contextualSpacing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Przetarg odbędzie się w dniu </w:t>
      </w:r>
      <w:r w:rsidR="00D24E18">
        <w:rPr>
          <w:rFonts w:ascii="Arial" w:hAnsi="Arial" w:cs="Arial"/>
          <w:b/>
          <w:lang w:eastAsia="en-US"/>
        </w:rPr>
        <w:t>30.1</w:t>
      </w:r>
      <w:r w:rsidR="006C00AB">
        <w:rPr>
          <w:rFonts w:ascii="Arial" w:hAnsi="Arial" w:cs="Arial"/>
          <w:b/>
          <w:lang w:eastAsia="en-US"/>
        </w:rPr>
        <w:t>1.2022</w:t>
      </w:r>
      <w:r>
        <w:rPr>
          <w:rFonts w:ascii="Arial" w:hAnsi="Arial" w:cs="Arial"/>
          <w:b/>
          <w:lang w:eastAsia="en-US"/>
        </w:rPr>
        <w:t>r</w:t>
      </w:r>
      <w:r>
        <w:rPr>
          <w:rFonts w:ascii="Arial" w:hAnsi="Arial" w:cs="Arial"/>
          <w:lang w:eastAsia="en-US"/>
        </w:rPr>
        <w:t xml:space="preserve">. o godz. </w:t>
      </w:r>
      <w:r w:rsidR="00036731">
        <w:rPr>
          <w:rFonts w:ascii="Arial" w:hAnsi="Arial" w:cs="Arial"/>
          <w:b/>
          <w:lang w:eastAsia="en-US"/>
        </w:rPr>
        <w:t>11</w:t>
      </w:r>
      <w:r>
        <w:rPr>
          <w:rFonts w:ascii="Arial" w:hAnsi="Arial" w:cs="Arial"/>
          <w:b/>
          <w:vertAlign w:val="superscript"/>
          <w:lang w:eastAsia="en-US"/>
        </w:rPr>
        <w:t>00</w:t>
      </w:r>
      <w:r>
        <w:rPr>
          <w:rFonts w:ascii="Arial" w:hAnsi="Arial" w:cs="Arial"/>
          <w:lang w:eastAsia="en-US"/>
        </w:rPr>
        <w:t xml:space="preserve"> w siedzibie Urzędu Miejskiego w Solcu Kujawskim, ul. 23 Stycznia 7.</w:t>
      </w:r>
    </w:p>
    <w:p w:rsidR="009E41C7" w:rsidRDefault="009E41C7" w:rsidP="00DD6932">
      <w:pPr>
        <w:spacing w:after="0" w:line="254" w:lineRule="auto"/>
        <w:contextualSpacing/>
        <w:rPr>
          <w:rFonts w:ascii="Arial" w:hAnsi="Arial" w:cs="Arial"/>
          <w:lang w:eastAsia="en-US"/>
        </w:rPr>
      </w:pPr>
    </w:p>
    <w:p w:rsidR="009E41C7" w:rsidRDefault="009E41C7" w:rsidP="009E41C7">
      <w:pPr>
        <w:spacing w:after="0" w:line="256" w:lineRule="auto"/>
        <w:contextualSpacing/>
        <w:rPr>
          <w:rFonts w:ascii="Arial" w:hAnsi="Arial" w:cs="Arial"/>
          <w:lang w:eastAsia="en-US"/>
        </w:rPr>
      </w:pPr>
    </w:p>
    <w:p w:rsidR="009E41C7" w:rsidRPr="00A62B0B" w:rsidRDefault="009E41C7" w:rsidP="009E41C7">
      <w:pPr>
        <w:spacing w:after="0" w:line="256" w:lineRule="auto"/>
        <w:rPr>
          <w:rFonts w:ascii="Arial" w:hAnsi="Arial" w:cs="Arial"/>
          <w:lang w:eastAsia="en-US"/>
        </w:rPr>
      </w:pPr>
      <w:r w:rsidRPr="00A62B0B">
        <w:rPr>
          <w:rFonts w:ascii="Arial" w:hAnsi="Arial" w:cs="Arial"/>
          <w:lang w:eastAsia="en-US"/>
        </w:rPr>
        <w:t xml:space="preserve">Dodatkowe informacje o </w:t>
      </w:r>
      <w:r w:rsidR="00933D17">
        <w:rPr>
          <w:rFonts w:ascii="Arial" w:hAnsi="Arial" w:cs="Arial"/>
          <w:lang w:eastAsia="en-US"/>
        </w:rPr>
        <w:t>przetargu</w:t>
      </w:r>
      <w:r>
        <w:rPr>
          <w:rFonts w:ascii="Arial" w:hAnsi="Arial" w:cs="Arial"/>
          <w:lang w:eastAsia="en-US"/>
        </w:rPr>
        <w:t xml:space="preserve"> </w:t>
      </w:r>
      <w:r w:rsidRPr="00A62B0B">
        <w:rPr>
          <w:rFonts w:ascii="Arial" w:hAnsi="Arial" w:cs="Arial"/>
          <w:lang w:eastAsia="en-US"/>
        </w:rPr>
        <w:t xml:space="preserve">uzyskać można w Urzędzie </w:t>
      </w:r>
      <w:r>
        <w:rPr>
          <w:rFonts w:ascii="Arial" w:hAnsi="Arial" w:cs="Arial"/>
          <w:lang w:eastAsia="en-US"/>
        </w:rPr>
        <w:t>Miejskim</w:t>
      </w:r>
      <w:r w:rsidRPr="00A62B0B">
        <w:rPr>
          <w:rFonts w:ascii="Arial" w:hAnsi="Arial" w:cs="Arial"/>
          <w:lang w:eastAsia="en-US"/>
        </w:rPr>
        <w:t xml:space="preserve"> w Solcu Kujawskim przy ulicy 23 Stycznia 7, pokój nr </w:t>
      </w:r>
      <w:r>
        <w:rPr>
          <w:rFonts w:ascii="Arial" w:hAnsi="Arial" w:cs="Arial"/>
          <w:lang w:eastAsia="en-US"/>
        </w:rPr>
        <w:t>5</w:t>
      </w:r>
      <w:r w:rsidRPr="00A62B0B">
        <w:rPr>
          <w:rFonts w:ascii="Arial" w:hAnsi="Arial" w:cs="Arial"/>
          <w:lang w:eastAsia="en-US"/>
        </w:rPr>
        <w:t xml:space="preserve">, tel.: (52) 387 01 </w:t>
      </w:r>
      <w:r>
        <w:rPr>
          <w:rFonts w:ascii="Arial" w:hAnsi="Arial" w:cs="Arial"/>
          <w:lang w:eastAsia="en-US"/>
        </w:rPr>
        <w:t>19</w:t>
      </w:r>
      <w:r w:rsidRPr="00A62B0B">
        <w:rPr>
          <w:rFonts w:ascii="Arial" w:hAnsi="Arial" w:cs="Arial"/>
          <w:lang w:eastAsia="en-US"/>
        </w:rPr>
        <w:t xml:space="preserve">, e-mail: </w:t>
      </w:r>
      <w:r>
        <w:rPr>
          <w:rFonts w:ascii="Arial" w:hAnsi="Arial" w:cs="Arial"/>
          <w:color w:val="0563C1"/>
          <w:u w:val="single"/>
          <w:lang w:eastAsia="en-US"/>
        </w:rPr>
        <w:t>nieruchomosci</w:t>
      </w:r>
      <w:r w:rsidRPr="00A62B0B">
        <w:rPr>
          <w:rFonts w:ascii="Arial" w:hAnsi="Arial" w:cs="Arial"/>
          <w:color w:val="0563C1"/>
          <w:u w:val="single"/>
          <w:lang w:eastAsia="en-US"/>
        </w:rPr>
        <w:t>@soleckujawski.pl</w:t>
      </w:r>
      <w:r w:rsidRPr="00A62B0B">
        <w:rPr>
          <w:rFonts w:ascii="Arial" w:hAnsi="Arial" w:cs="Arial"/>
          <w:lang w:eastAsia="en-US"/>
        </w:rPr>
        <w:t>.</w:t>
      </w:r>
    </w:p>
    <w:p w:rsidR="009E41C7" w:rsidRDefault="009E41C7" w:rsidP="009E41C7">
      <w:pPr>
        <w:spacing w:after="0" w:line="256" w:lineRule="auto"/>
        <w:rPr>
          <w:rFonts w:ascii="Arial" w:hAnsi="Arial" w:cs="Arial"/>
          <w:lang w:eastAsia="en-US"/>
        </w:rPr>
      </w:pPr>
    </w:p>
    <w:p w:rsidR="009E41C7" w:rsidRDefault="009E41C7" w:rsidP="009E41C7">
      <w:pPr>
        <w:spacing w:after="0" w:line="256" w:lineRule="auto"/>
        <w:rPr>
          <w:rFonts w:ascii="Arial" w:hAnsi="Arial" w:cs="Arial"/>
          <w:lang w:eastAsia="en-US"/>
        </w:rPr>
      </w:pPr>
      <w:r w:rsidRPr="00A62B0B">
        <w:rPr>
          <w:rFonts w:ascii="Arial" w:hAnsi="Arial" w:cs="Arial"/>
          <w:lang w:eastAsia="en-US"/>
        </w:rPr>
        <w:t xml:space="preserve">Pełne teksty ogłoszeń dostępne są na stronie internetowej </w:t>
      </w:r>
      <w:hyperlink r:id="rId5" w:history="1">
        <w:r w:rsidRPr="00216315">
          <w:rPr>
            <w:rStyle w:val="Hipercze"/>
            <w:rFonts w:ascii="Arial" w:hAnsi="Arial" w:cs="Arial"/>
            <w:lang w:eastAsia="en-US"/>
          </w:rPr>
          <w:t>bip.soleckujawski.pl</w:t>
        </w:r>
      </w:hyperlink>
      <w:r w:rsidRPr="00A62B0B">
        <w:rPr>
          <w:rFonts w:ascii="Arial" w:hAnsi="Arial" w:cs="Arial"/>
          <w:lang w:eastAsia="en-US"/>
        </w:rPr>
        <w:t xml:space="preserve">, a także na tablicy ogłoszeń w Urzędzie </w:t>
      </w:r>
      <w:r>
        <w:rPr>
          <w:rFonts w:ascii="Arial" w:hAnsi="Arial" w:cs="Arial"/>
          <w:lang w:eastAsia="en-US"/>
        </w:rPr>
        <w:t>Miejskim</w:t>
      </w:r>
      <w:r w:rsidRPr="00A62B0B">
        <w:rPr>
          <w:rFonts w:ascii="Arial" w:hAnsi="Arial" w:cs="Arial"/>
          <w:lang w:eastAsia="en-US"/>
        </w:rPr>
        <w:t xml:space="preserve"> w Solcu Kujawskim przy ulicy 23 Stycznia 7. </w:t>
      </w:r>
    </w:p>
    <w:p w:rsidR="009E41C7" w:rsidRDefault="009E41C7" w:rsidP="009E41C7">
      <w:pPr>
        <w:spacing w:after="0" w:line="256" w:lineRule="auto"/>
        <w:rPr>
          <w:rFonts w:ascii="Arial" w:hAnsi="Arial" w:cs="Arial"/>
          <w:lang w:eastAsia="en-US"/>
        </w:rPr>
      </w:pPr>
    </w:p>
    <w:p w:rsidR="005E459D" w:rsidRDefault="005E459D"/>
    <w:sectPr w:rsidR="005E459D" w:rsidSect="00460C52">
      <w:pgSz w:w="12240" w:h="15840"/>
      <w:pgMar w:top="720" w:right="720" w:bottom="720" w:left="720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6193B"/>
    <w:multiLevelType w:val="hybridMultilevel"/>
    <w:tmpl w:val="851E7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6261CA"/>
    <w:multiLevelType w:val="hybridMultilevel"/>
    <w:tmpl w:val="A17CAD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C7"/>
    <w:rsid w:val="00036731"/>
    <w:rsid w:val="001D5B32"/>
    <w:rsid w:val="001E3C52"/>
    <w:rsid w:val="00273FB5"/>
    <w:rsid w:val="00274703"/>
    <w:rsid w:val="00380A95"/>
    <w:rsid w:val="004E5B2A"/>
    <w:rsid w:val="005E459D"/>
    <w:rsid w:val="006C00AB"/>
    <w:rsid w:val="00782374"/>
    <w:rsid w:val="008E704E"/>
    <w:rsid w:val="00933629"/>
    <w:rsid w:val="00933D17"/>
    <w:rsid w:val="009B1F86"/>
    <w:rsid w:val="009E41C7"/>
    <w:rsid w:val="009E7663"/>
    <w:rsid w:val="00A178D7"/>
    <w:rsid w:val="00A6736B"/>
    <w:rsid w:val="00A954DD"/>
    <w:rsid w:val="00AD62F6"/>
    <w:rsid w:val="00B465A3"/>
    <w:rsid w:val="00B7427A"/>
    <w:rsid w:val="00D24E18"/>
    <w:rsid w:val="00DD6932"/>
    <w:rsid w:val="00E94B6E"/>
    <w:rsid w:val="00FD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1E86A-08C5-4144-B21A-3469D031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41C7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41C7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D5B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C52"/>
    <w:rPr>
      <w:rFonts w:ascii="Segoe UI" w:eastAsiaTheme="minorEastAsia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D24E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192.168.0.26\Nieruchomosci\Wyci&#261;gi%20z%20og&#322;oszenia\lokalne\bip.soleckuj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WBak</dc:creator>
  <cp:keywords/>
  <dc:description/>
  <cp:lastModifiedBy>Agnieszka Mędlewska</cp:lastModifiedBy>
  <cp:revision>2</cp:revision>
  <cp:lastPrinted>2020-06-16T07:41:00Z</cp:lastPrinted>
  <dcterms:created xsi:type="dcterms:W3CDTF">2022-10-31T12:05:00Z</dcterms:created>
  <dcterms:modified xsi:type="dcterms:W3CDTF">2022-10-31T12:05:00Z</dcterms:modified>
</cp:coreProperties>
</file>